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4" w:rsidRPr="008545C4" w:rsidRDefault="008545C4" w:rsidP="008545C4">
      <w:pPr>
        <w:spacing w:line="480" w:lineRule="auto"/>
        <w:rPr>
          <w:b/>
          <w:sz w:val="32"/>
          <w:szCs w:val="32"/>
        </w:rPr>
      </w:pPr>
      <w:r w:rsidRPr="008545C4">
        <w:rPr>
          <w:b/>
          <w:sz w:val="32"/>
          <w:szCs w:val="32"/>
        </w:rPr>
        <w:t>Su</w:t>
      </w:r>
      <w:bookmarkStart w:id="0" w:name="_GoBack"/>
      <w:bookmarkEnd w:id="0"/>
      <w:r w:rsidRPr="008545C4">
        <w:rPr>
          <w:b/>
          <w:sz w:val="32"/>
          <w:szCs w:val="32"/>
        </w:rPr>
        <w:t>mmary:</w:t>
      </w:r>
    </w:p>
    <w:p w:rsidR="008545C4" w:rsidRPr="005D6E9D" w:rsidRDefault="008545C4" w:rsidP="008545C4">
      <w:pPr>
        <w:spacing w:line="480" w:lineRule="auto"/>
        <w:jc w:val="both"/>
        <w:rPr>
          <w:szCs w:val="24"/>
        </w:rPr>
      </w:pPr>
      <w:r>
        <w:rPr>
          <w:szCs w:val="24"/>
        </w:rPr>
        <w:t>Organizmy często</w:t>
      </w:r>
      <w:r w:rsidR="0005388D">
        <w:rPr>
          <w:szCs w:val="24"/>
        </w:rPr>
        <w:t xml:space="preserve"> wykazują </w:t>
      </w:r>
      <w:r>
        <w:rPr>
          <w:szCs w:val="24"/>
        </w:rPr>
        <w:t>wrażliwość</w:t>
      </w:r>
      <w:r w:rsidR="0005388D">
        <w:rPr>
          <w:szCs w:val="24"/>
        </w:rPr>
        <w:t xml:space="preserve"> na zmiany zachodzące w środowisku oraz na zaburzenia ich funkcjonowania na poziomie molekularnym. Ta stabilność fenotypowa obejmuje także niewrażliwość </w:t>
      </w:r>
      <w:r w:rsidR="0005388D">
        <w:rPr>
          <w:szCs w:val="24"/>
        </w:rPr>
        <w:t>na zmiany informacji genetycznej wskutek mutacji i rekombinacji.</w:t>
      </w:r>
      <w:r>
        <w:rPr>
          <w:szCs w:val="24"/>
        </w:rPr>
        <w:t xml:space="preserve">  </w:t>
      </w:r>
      <w:r>
        <w:rPr>
          <w:szCs w:val="24"/>
        </w:rPr>
        <w:t xml:space="preserve">Moja praca poświęcona jest badaniu dwóch aspektów niewrażliwości fenotypów. Pierwszy zestaw eksperymentów miał na celu zbadanie powiązań zjawiska dominacji z heterozją. Analizy heterozji nie były jak dotąd wystarczająco rygorystyczne, ponieważ pokrewieństwo genetyczne badanych organizmów mogło być znane jedynie w pewnym przybliżeniu. Modelem w moich badaniach była kolekcja dzikich i udomowionych szczepów drożdży z gatunku </w:t>
      </w:r>
      <w:proofErr w:type="spellStart"/>
      <w:r w:rsidRPr="00F441FA">
        <w:rPr>
          <w:i/>
          <w:szCs w:val="24"/>
        </w:rPr>
        <w:t>Saccharomyces</w:t>
      </w:r>
      <w:proofErr w:type="spellEnd"/>
      <w:r w:rsidRPr="00F441FA">
        <w:rPr>
          <w:i/>
          <w:szCs w:val="24"/>
        </w:rPr>
        <w:t xml:space="preserve"> </w:t>
      </w:r>
      <w:proofErr w:type="spellStart"/>
      <w:r w:rsidRPr="00F441FA">
        <w:rPr>
          <w:i/>
          <w:szCs w:val="24"/>
        </w:rPr>
        <w:t>cerevisiae</w:t>
      </w:r>
      <w:proofErr w:type="spellEnd"/>
      <w:r w:rsidRPr="00F441FA">
        <w:rPr>
          <w:szCs w:val="24"/>
        </w:rPr>
        <w:t>,</w:t>
      </w:r>
      <w:r>
        <w:rPr>
          <w:szCs w:val="24"/>
        </w:rPr>
        <w:t xml:space="preserve"> których genomy zostały wcześniej zsekwencjonowane a zatem ich pokrewieństwo genetyczne jest w pełni znane. Założyłem, że jeżeli w DNA drożdży z tej kolekcji gromadziły się szkodliwe mutacje, i proces ten przebiegał w jednakowym tempie dla wszystkich szczepów, to efekt heterozji będzie najsilniejszy w heterozygotach pokolenia F1 pochodzących od najmniej spokrewnionych osobników, z powodu kompensacji alleli recesywnych przez ich funkcjonalne odpowiedniki wniesione przez każdego z rodziców. Faktycznie efekt heterozji był silny i pozytywnie korelował z odległością filogenetyczną ale tylko w przypadku krzyżówek udomowionych szczepów drożdży. Uzyskane wyniki pozwalają wnioskować, że nawet w przypadku mikroorganizmów, które przypuszczalnie maja bardzo duże efektywne wielkości populacji, domestykacja powoduje rozluźnienie działania doboru naturalnego i umożliwia akumulację szkodliwych mutacji. </w:t>
      </w:r>
      <w:r w:rsidRPr="00E97674">
        <w:rPr>
          <w:szCs w:val="24"/>
        </w:rPr>
        <w:t xml:space="preserve">W drugiej części pracy badałem </w:t>
      </w:r>
      <w:r>
        <w:rPr>
          <w:szCs w:val="24"/>
        </w:rPr>
        <w:t>zdolności drożdży</w:t>
      </w:r>
      <w:r w:rsidRPr="00E97674">
        <w:rPr>
          <w:szCs w:val="24"/>
        </w:rPr>
        <w:t xml:space="preserve"> do buforowania efektów</w:t>
      </w:r>
      <w:r>
        <w:rPr>
          <w:szCs w:val="24"/>
        </w:rPr>
        <w:t xml:space="preserve"> mutacji wprowadzanych w sposób sztuczny. Tym razem szczepy drożdży, te same które wykorzystałem w badaniu heterozji, poddałem działaniu rożnych dawek chemicznego mutagenu EMS. Efektywność mutagenezy, mierzona częstotliwością dezaktywacji genu </w:t>
      </w:r>
      <w:proofErr w:type="spellStart"/>
      <w:r>
        <w:rPr>
          <w:szCs w:val="24"/>
        </w:rPr>
        <w:t>reporterowego</w:t>
      </w:r>
      <w:proofErr w:type="spellEnd"/>
      <w:r>
        <w:rPr>
          <w:szCs w:val="24"/>
        </w:rPr>
        <w:t xml:space="preserve"> </w:t>
      </w:r>
      <w:r w:rsidRPr="00E97674">
        <w:rPr>
          <w:i/>
          <w:szCs w:val="24"/>
        </w:rPr>
        <w:t>URA3</w:t>
      </w:r>
      <w:r>
        <w:rPr>
          <w:szCs w:val="24"/>
        </w:rPr>
        <w:t xml:space="preserve">, była jednakowa dla wszystkich przebadanych szczepów. Jednocześnie zaobserwowałem istotne różnice w śmiertelności i tempie wzrostu wśród osobników, które przetrwały mutagenezę. </w:t>
      </w:r>
      <w:r w:rsidRPr="009B0302">
        <w:rPr>
          <w:szCs w:val="24"/>
        </w:rPr>
        <w:t xml:space="preserve">Analiza </w:t>
      </w:r>
      <w:r>
        <w:rPr>
          <w:szCs w:val="24"/>
        </w:rPr>
        <w:t>porównująca profile</w:t>
      </w:r>
      <w:r w:rsidRPr="009B0302">
        <w:rPr>
          <w:szCs w:val="24"/>
        </w:rPr>
        <w:t xml:space="preserve"> ekspresji genów</w:t>
      </w:r>
      <w:r>
        <w:rPr>
          <w:szCs w:val="24"/>
        </w:rPr>
        <w:t xml:space="preserve"> badanych drożdży</w:t>
      </w:r>
      <w:r w:rsidRPr="009B0302">
        <w:rPr>
          <w:szCs w:val="24"/>
        </w:rPr>
        <w:t xml:space="preserve"> wykazała, że </w:t>
      </w:r>
      <w:r>
        <w:rPr>
          <w:szCs w:val="24"/>
        </w:rPr>
        <w:t xml:space="preserve">to toksyczność EMS </w:t>
      </w:r>
      <w:r>
        <w:rPr>
          <w:szCs w:val="24"/>
        </w:rPr>
        <w:lastRenderedPageBreak/>
        <w:t>spowodowała wymieranie drożdży</w:t>
      </w:r>
      <w:r w:rsidRPr="009B0302">
        <w:rPr>
          <w:szCs w:val="24"/>
        </w:rPr>
        <w:t xml:space="preserve">. </w:t>
      </w:r>
      <w:r>
        <w:rPr>
          <w:szCs w:val="24"/>
        </w:rPr>
        <w:t xml:space="preserve">Zdolność do szybkiego wzrostu, pomimo obciążenia wieloma mutacjami </w:t>
      </w:r>
      <w:r w:rsidRPr="009B0302">
        <w:rPr>
          <w:szCs w:val="24"/>
        </w:rPr>
        <w:t>— czyli stabilność fenotypowa —</w:t>
      </w:r>
      <w:r>
        <w:rPr>
          <w:szCs w:val="24"/>
        </w:rPr>
        <w:t xml:space="preserve"> była najsilniej skorelowana z wydajnością energetyczną. We względnie surowych warunkach, w których przeprowadziłem eksperyment, szczepy które odznaczały się wysoką wydajnością metabolizmu oksydacyjnego, potrafiły także lepiej buforować szkodliwe efekty mutacji. Nic nie wskazywało na to, że inne czynniki </w:t>
      </w:r>
      <w:r w:rsidRPr="009B0302">
        <w:rPr>
          <w:szCs w:val="24"/>
        </w:rPr>
        <w:t xml:space="preserve">— w tym </w:t>
      </w:r>
      <w:proofErr w:type="spellStart"/>
      <w:r w:rsidRPr="009B0302">
        <w:rPr>
          <w:szCs w:val="24"/>
        </w:rPr>
        <w:t>chaperony</w:t>
      </w:r>
      <w:proofErr w:type="spellEnd"/>
      <w:r>
        <w:rPr>
          <w:szCs w:val="24"/>
        </w:rPr>
        <w:t xml:space="preserve">, którym często przypisuje się rolę w buforowaniu mutacji </w:t>
      </w:r>
      <w:r w:rsidRPr="005D6E9D">
        <w:rPr>
          <w:szCs w:val="24"/>
        </w:rPr>
        <w:t>—</w:t>
      </w:r>
      <w:r>
        <w:rPr>
          <w:szCs w:val="24"/>
        </w:rPr>
        <w:t xml:space="preserve">były zaangażowane w ten proces. </w:t>
      </w:r>
      <w:r w:rsidRPr="005D6E9D">
        <w:rPr>
          <w:szCs w:val="24"/>
        </w:rPr>
        <w:t>Udało mi si</w:t>
      </w:r>
      <w:r>
        <w:rPr>
          <w:szCs w:val="24"/>
        </w:rPr>
        <w:t>ę wykazać, że istnieje zmiennoś</w:t>
      </w:r>
      <w:r w:rsidRPr="005D6E9D">
        <w:rPr>
          <w:szCs w:val="24"/>
        </w:rPr>
        <w:t>ć w zdolnościach buforowania mutacji</w:t>
      </w:r>
      <w:r>
        <w:rPr>
          <w:szCs w:val="24"/>
        </w:rPr>
        <w:t xml:space="preserve"> wśród drożdży</w:t>
      </w:r>
      <w:r w:rsidRPr="005D6E9D">
        <w:rPr>
          <w:szCs w:val="24"/>
        </w:rPr>
        <w:t xml:space="preserve">. </w:t>
      </w:r>
      <w:r>
        <w:rPr>
          <w:szCs w:val="24"/>
        </w:rPr>
        <w:t>Jednak wydaje się, że ta zdolność nosi znamiona epifenomenu i prawdopodobnie wyewoluowała w sprzężeniu z innymi cechami, nie stanowiąc osobnej adaptacji.</w:t>
      </w:r>
    </w:p>
    <w:p w:rsidR="008545C4" w:rsidRPr="00492FD8" w:rsidRDefault="008545C4" w:rsidP="008545C4">
      <w:pPr>
        <w:rPr>
          <w:szCs w:val="24"/>
        </w:rPr>
      </w:pPr>
      <w:r w:rsidRPr="00492FD8">
        <w:rPr>
          <w:szCs w:val="24"/>
        </w:rPr>
        <w:br w:type="page"/>
      </w:r>
    </w:p>
    <w:p w:rsidR="008545C4" w:rsidRPr="00E97674" w:rsidRDefault="008545C4" w:rsidP="008545C4">
      <w:pPr>
        <w:spacing w:line="480" w:lineRule="auto"/>
        <w:rPr>
          <w:b/>
          <w:sz w:val="32"/>
          <w:szCs w:val="32"/>
          <w:lang w:val="en-US"/>
        </w:rPr>
      </w:pPr>
      <w:r w:rsidRPr="00E97674">
        <w:rPr>
          <w:b/>
          <w:sz w:val="32"/>
          <w:szCs w:val="32"/>
          <w:lang w:val="en-US"/>
        </w:rPr>
        <w:lastRenderedPageBreak/>
        <w:t>Summary:</w:t>
      </w:r>
    </w:p>
    <w:p w:rsidR="008545C4" w:rsidRPr="00735A7B" w:rsidRDefault="008545C4" w:rsidP="008545C4">
      <w:pPr>
        <w:keepNext/>
        <w:spacing w:after="100" w:afterAutospacing="1" w:line="480" w:lineRule="auto"/>
        <w:contextualSpacing/>
        <w:jc w:val="both"/>
        <w:rPr>
          <w:szCs w:val="24"/>
          <w:lang w:val="en-US"/>
        </w:rPr>
      </w:pPr>
      <w:r w:rsidRPr="00524C17">
        <w:rPr>
          <w:szCs w:val="24"/>
          <w:lang w:val="en-US"/>
        </w:rPr>
        <w:t xml:space="preserve">Robustness means persistence of traits under perturbations. Genetic robustness relates to stability of phenotypes despite genetic alterations arising through recombination or mutation. The phenomenon is widely acknowledged but inadequately understood. I focused on two aspects of robustness. In the first set of experiments I concentrated on the role of genetic dominance in restoring healthy phenotypes, that is, on </w:t>
      </w:r>
      <w:proofErr w:type="spellStart"/>
      <w:r w:rsidRPr="00524C17">
        <w:rPr>
          <w:szCs w:val="24"/>
          <w:lang w:val="en-US"/>
        </w:rPr>
        <w:t>heterosis</w:t>
      </w:r>
      <w:proofErr w:type="spellEnd"/>
      <w:r w:rsidRPr="00524C17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 xml:space="preserve">Analysis of </w:t>
      </w:r>
      <w:proofErr w:type="spellStart"/>
      <w:r w:rsidRPr="00524C17">
        <w:rPr>
          <w:szCs w:val="24"/>
          <w:lang w:val="en-US"/>
        </w:rPr>
        <w:t>heterosis</w:t>
      </w:r>
      <w:proofErr w:type="spellEnd"/>
      <w:r w:rsidRPr="00524C17">
        <w:rPr>
          <w:szCs w:val="24"/>
          <w:lang w:val="en-US"/>
        </w:rPr>
        <w:t xml:space="preserve"> has been often hindered by the fact that the genetic relatedness between analyzed organisms is usually only approximately known. I studied a collection of wild and domesticated isolates of </w:t>
      </w:r>
      <w:r w:rsidRPr="00524C17">
        <w:rPr>
          <w:i/>
          <w:szCs w:val="24"/>
          <w:lang w:val="en-US"/>
        </w:rPr>
        <w:t xml:space="preserve">Saccharomyces </w:t>
      </w:r>
      <w:proofErr w:type="spellStart"/>
      <w:r w:rsidRPr="00524C17">
        <w:rPr>
          <w:i/>
          <w:szCs w:val="24"/>
          <w:lang w:val="en-US"/>
        </w:rPr>
        <w:t>cerevisiae</w:t>
      </w:r>
      <w:proofErr w:type="spellEnd"/>
      <w:r w:rsidRPr="00524C17">
        <w:rPr>
          <w:szCs w:val="24"/>
          <w:lang w:val="en-US"/>
        </w:rPr>
        <w:t xml:space="preserve"> whose genomes were completely sequenced and thus their relatedness </w:t>
      </w:r>
      <w:r>
        <w:rPr>
          <w:szCs w:val="24"/>
          <w:lang w:val="en-US"/>
        </w:rPr>
        <w:t xml:space="preserve">is </w:t>
      </w:r>
      <w:r w:rsidRPr="00524C17">
        <w:rPr>
          <w:szCs w:val="24"/>
          <w:lang w:val="en-US"/>
        </w:rPr>
        <w:t xml:space="preserve">fully known. I reasoned that if these strains accumulated different deleterious mutations at an approximately constant rate, then </w:t>
      </w:r>
      <w:proofErr w:type="spellStart"/>
      <w:r w:rsidRPr="00524C17">
        <w:rPr>
          <w:szCs w:val="24"/>
          <w:lang w:val="en-US"/>
        </w:rPr>
        <w:t>heteros</w:t>
      </w:r>
      <w:r>
        <w:rPr>
          <w:szCs w:val="24"/>
          <w:lang w:val="en-US"/>
        </w:rPr>
        <w:t>is</w:t>
      </w:r>
      <w:proofErr w:type="spellEnd"/>
      <w:r>
        <w:rPr>
          <w:szCs w:val="24"/>
          <w:lang w:val="en-US"/>
        </w:rPr>
        <w:t xml:space="preserve"> should be most visible in F1 </w:t>
      </w:r>
      <w:r w:rsidRPr="00524C17">
        <w:rPr>
          <w:szCs w:val="24"/>
          <w:lang w:val="en-US"/>
        </w:rPr>
        <w:t>heterozygotes derived from the least related parents</w:t>
      </w:r>
      <w:r>
        <w:rPr>
          <w:szCs w:val="24"/>
          <w:lang w:val="en-US"/>
        </w:rPr>
        <w:t xml:space="preserve"> due to compensation of recessive alleles by their functional copies contributed by each of the parents</w:t>
      </w:r>
      <w:r w:rsidRPr="00524C17">
        <w:rPr>
          <w:szCs w:val="24"/>
          <w:lang w:val="en-US"/>
        </w:rPr>
        <w:t xml:space="preserve">. I found that </w:t>
      </w:r>
      <w:proofErr w:type="spellStart"/>
      <w:r w:rsidRPr="00524C17">
        <w:rPr>
          <w:szCs w:val="24"/>
          <w:lang w:val="en-US"/>
        </w:rPr>
        <w:t>heterosis</w:t>
      </w:r>
      <w:proofErr w:type="spellEnd"/>
      <w:r w:rsidRPr="00524C17">
        <w:rPr>
          <w:szCs w:val="24"/>
          <w:lang w:val="en-US"/>
        </w:rPr>
        <w:t xml:space="preserve"> was substantial and positively correlated with sequence divergence, but only in domesticated strains. My results demonstrate that, even in the supposedly large population</w:t>
      </w:r>
      <w:r>
        <w:rPr>
          <w:szCs w:val="24"/>
          <w:lang w:val="en-US"/>
        </w:rPr>
        <w:t>s</w:t>
      </w:r>
      <w:r w:rsidRPr="00524C17">
        <w:rPr>
          <w:szCs w:val="24"/>
          <w:lang w:val="en-US"/>
        </w:rPr>
        <w:t xml:space="preserve"> of microorganisms, domestication brings about relaxation of selection and accumulation of deleterious mutations. Within-locus compensation for deleterious mutations becomes instrumental to restore fitness. In the second part of the thesis I sought to test for robustness against newly introduced mutations. I exposed the same strains which were used in the </w:t>
      </w:r>
      <w:proofErr w:type="spellStart"/>
      <w:r w:rsidRPr="00524C17">
        <w:rPr>
          <w:szCs w:val="24"/>
          <w:lang w:val="en-US"/>
        </w:rPr>
        <w:t>heterosis</w:t>
      </w:r>
      <w:proofErr w:type="spellEnd"/>
      <w:r w:rsidRPr="00524C17">
        <w:rPr>
          <w:szCs w:val="24"/>
          <w:lang w:val="en-US"/>
        </w:rPr>
        <w:t xml:space="preserve"> study to increasing doses of the chemical mutagen EMS. The intensity of mutagenesis, estimated as a number of mutations at the neutral reporter locus </w:t>
      </w:r>
      <w:r w:rsidRPr="00524C17">
        <w:rPr>
          <w:i/>
          <w:szCs w:val="24"/>
          <w:lang w:val="en-US"/>
        </w:rPr>
        <w:t>URA3</w:t>
      </w:r>
      <w:r w:rsidRPr="00524C17">
        <w:rPr>
          <w:szCs w:val="24"/>
          <w:lang w:val="en-US"/>
        </w:rPr>
        <w:t>, was equal for all tested strains. But, there was considerable variation in cell mortality and mean growth rates among survivors. Analysis of gene expression</w:t>
      </w:r>
      <w:r>
        <w:rPr>
          <w:szCs w:val="24"/>
          <w:lang w:val="en-US"/>
        </w:rPr>
        <w:t xml:space="preserve"> patterns</w:t>
      </w:r>
      <w:r w:rsidRPr="00524C17">
        <w:rPr>
          <w:szCs w:val="24"/>
          <w:lang w:val="en-US"/>
        </w:rPr>
        <w:t xml:space="preserve"> showed that mortality resulted from the toxic effect of EMS. The ability to grow well despite carrying multiple mutations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>—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>that is, genetic robustness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>—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>was best explained by the ability to generate additional energy. Under relatively harsh conditions of the test environment, those</w:t>
      </w:r>
      <w:r>
        <w:rPr>
          <w:szCs w:val="24"/>
          <w:lang w:val="en-US"/>
        </w:rPr>
        <w:t xml:space="preserve"> strains that had </w:t>
      </w:r>
      <w:r w:rsidRPr="00524C17">
        <w:rPr>
          <w:lang w:val="en-US"/>
        </w:rPr>
        <w:t>more efficient oxidative metabolism were also able to buffer mutational damage better</w:t>
      </w:r>
      <w:r w:rsidRPr="00524C17">
        <w:rPr>
          <w:szCs w:val="24"/>
          <w:lang w:val="en-US"/>
        </w:rPr>
        <w:t xml:space="preserve">. There were no </w:t>
      </w:r>
      <w:r w:rsidRPr="00524C17">
        <w:rPr>
          <w:szCs w:val="24"/>
          <w:lang w:val="en-US"/>
        </w:rPr>
        <w:lastRenderedPageBreak/>
        <w:t>indications that other factors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>—</w:t>
      </w:r>
      <w:r>
        <w:rPr>
          <w:szCs w:val="24"/>
          <w:lang w:val="en-US"/>
        </w:rPr>
        <w:t xml:space="preserve"> </w:t>
      </w:r>
      <w:r w:rsidRPr="00524C17">
        <w:rPr>
          <w:szCs w:val="24"/>
          <w:lang w:val="en-US"/>
        </w:rPr>
        <w:t>including those most often cited in this context, such as molecular chaperones—were involved. I conclude that there is natural variation in genetic robustness</w:t>
      </w:r>
      <w:r>
        <w:rPr>
          <w:szCs w:val="24"/>
          <w:lang w:val="en-US"/>
        </w:rPr>
        <w:t xml:space="preserve"> in yeast</w:t>
      </w:r>
      <w:r w:rsidRPr="00524C17">
        <w:rPr>
          <w:szCs w:val="24"/>
          <w:lang w:val="en-US"/>
        </w:rPr>
        <w:t xml:space="preserve">. However, this trait appears to be mostly epiphenomenal and therefore it can evolve rather as a correlated response to certain selection pressures than an independent adaptation. </w:t>
      </w:r>
    </w:p>
    <w:p w:rsidR="0005388D" w:rsidRPr="008545C4" w:rsidRDefault="0005388D">
      <w:pPr>
        <w:rPr>
          <w:lang w:val="en-US"/>
        </w:rPr>
      </w:pPr>
    </w:p>
    <w:sectPr w:rsidR="0005388D" w:rsidRPr="0085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811E4D"/>
    <w:rsid w:val="008545C4"/>
    <w:rsid w:val="00C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</dc:creator>
  <cp:lastModifiedBy>marcino</cp:lastModifiedBy>
  <cp:revision>1</cp:revision>
  <dcterms:created xsi:type="dcterms:W3CDTF">2015-10-21T09:39:00Z</dcterms:created>
  <dcterms:modified xsi:type="dcterms:W3CDTF">2015-10-21T10:46:00Z</dcterms:modified>
</cp:coreProperties>
</file>